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71" w:rsidRPr="005F4232" w:rsidRDefault="00260A71" w:rsidP="00644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232">
        <w:rPr>
          <w:rFonts w:ascii="Times New Roman" w:hAnsi="Times New Roman" w:cs="Times New Roman"/>
          <w:b/>
          <w:sz w:val="28"/>
          <w:szCs w:val="28"/>
        </w:rPr>
        <w:t>Сюрреализм</w:t>
      </w:r>
    </w:p>
    <w:p w:rsidR="00260A71" w:rsidRPr="005F4232" w:rsidRDefault="00260A71" w:rsidP="00260A71">
      <w:pPr>
        <w:rPr>
          <w:rFonts w:ascii="Times New Roman" w:hAnsi="Times New Roman" w:cs="Times New Roman"/>
          <w:sz w:val="28"/>
          <w:szCs w:val="28"/>
        </w:rPr>
      </w:pPr>
    </w:p>
    <w:p w:rsidR="00260A71" w:rsidRPr="005F4232" w:rsidRDefault="00644184" w:rsidP="00260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260A71" w:rsidRPr="005F4232">
        <w:rPr>
          <w:rFonts w:ascii="Times New Roman" w:hAnsi="Times New Roman" w:cs="Times New Roman"/>
          <w:sz w:val="28"/>
          <w:szCs w:val="28"/>
        </w:rPr>
        <w:t xml:space="preserve">Сюрреализм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соғыс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жылдарындағы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сәнді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қозғалысы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Еуропаға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тараған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Ecole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Paris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(Париж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) - мен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ірі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қозғалысы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авангардтық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өнердің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ықпалды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мектептерінің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стильдерінің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біріне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айналды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Жазушы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өнертанушы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Гийом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Аполлинердің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(1880-1918) 1917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пьесасының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субтитрі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табылатын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Drame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surrealiste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сөзінен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шыққан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. Сюрреализм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Даданың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нигилистік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"анти-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қозғалысынан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дамыды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қатысушылардың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көпшілігі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сюрреалист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сюрреализм дадаизм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революциялық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болғанымен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сюрреализм аз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Андре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Бретон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"ой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ақыл-ойдың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бақылауының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болмауында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моральдық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эстетикалық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Ойлардан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тыс"деп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қорытындылаған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философияны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жақтады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>.</w:t>
      </w:r>
    </w:p>
    <w:p w:rsidR="005A03B8" w:rsidRPr="005F4232" w:rsidRDefault="00644184" w:rsidP="00260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Бастапқыда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қозғалыстың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бағыты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кескіндеме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мүсін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бейнелеу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өнерінің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түрлеріне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таралды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Сюрреалистік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суретшілер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бейсаналықтың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күшін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босатып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мүлдем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бейнелер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жиынтығын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тырысты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>.</w:t>
      </w:r>
    </w:p>
    <w:p w:rsidR="00260A71" w:rsidRPr="00644184" w:rsidRDefault="00260A71" w:rsidP="00260A7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4184">
        <w:rPr>
          <w:rFonts w:ascii="Times New Roman" w:hAnsi="Times New Roman" w:cs="Times New Roman"/>
          <w:b/>
          <w:i/>
          <w:sz w:val="28"/>
          <w:szCs w:val="28"/>
        </w:rPr>
        <w:t xml:space="preserve">Сюрреализм </w:t>
      </w:r>
      <w:proofErr w:type="spellStart"/>
      <w:r w:rsidRPr="00644184">
        <w:rPr>
          <w:rFonts w:ascii="Times New Roman" w:hAnsi="Times New Roman" w:cs="Times New Roman"/>
          <w:b/>
          <w:i/>
          <w:sz w:val="28"/>
          <w:szCs w:val="28"/>
        </w:rPr>
        <w:t>дегеніміз</w:t>
      </w:r>
      <w:proofErr w:type="spellEnd"/>
      <w:r w:rsidRPr="00644184">
        <w:rPr>
          <w:rFonts w:ascii="Times New Roman" w:hAnsi="Times New Roman" w:cs="Times New Roman"/>
          <w:b/>
          <w:i/>
          <w:sz w:val="28"/>
          <w:szCs w:val="28"/>
        </w:rPr>
        <w:t xml:space="preserve"> не? - </w:t>
      </w:r>
      <w:proofErr w:type="spellStart"/>
      <w:r w:rsidRPr="00644184">
        <w:rPr>
          <w:rFonts w:ascii="Times New Roman" w:hAnsi="Times New Roman" w:cs="Times New Roman"/>
          <w:b/>
          <w:i/>
          <w:sz w:val="28"/>
          <w:szCs w:val="28"/>
        </w:rPr>
        <w:t>Сипаттамалары</w:t>
      </w:r>
      <w:proofErr w:type="spellEnd"/>
    </w:p>
    <w:p w:rsidR="00260A71" w:rsidRPr="005F4232" w:rsidRDefault="00644184" w:rsidP="00260A7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түйсігі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шығармашылығына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армандар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галлюцинациялар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суреттерді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кездейсоқ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құбылыстар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қолданылды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негізінен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туындыларын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қатысатын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әдеттегі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рационалды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процестерін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айналып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Толығырақ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өнердегі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Автоматизмді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қараңыз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Рационалды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тәсілді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ескірген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буржуазиялық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құндылықтарды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бейнелейтін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сюрреалистік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теоретиктер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түбегейлі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реакциялық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шындыққа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жанаспайтын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қабылдамады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>.</w:t>
      </w:r>
    </w:p>
    <w:p w:rsidR="00260A71" w:rsidRPr="005F4232" w:rsidRDefault="00644184" w:rsidP="00260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Таңқаларлық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буржуазиялық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рационализммен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ластанбаған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туындыларын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тырысқанда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сюрреализм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керемет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жаңашыл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таңқаларлық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түсініксіз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композициялар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жасады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Дегенмен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абсурдтығына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сюрреализм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суретшілер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жұртшылық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тартымды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әлі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солай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Шынында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көрнекті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картиналарында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заманғы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өнерге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әсерінде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сюрреализм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ғасырдың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қозғалыстарының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көрсетті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>.</w:t>
      </w:r>
    </w:p>
    <w:p w:rsidR="00260A71" w:rsidRPr="00644184" w:rsidRDefault="00260A71" w:rsidP="00260A7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44184">
        <w:rPr>
          <w:rFonts w:ascii="Times New Roman" w:hAnsi="Times New Roman" w:cs="Times New Roman"/>
          <w:b/>
          <w:i/>
          <w:sz w:val="28"/>
          <w:szCs w:val="28"/>
        </w:rPr>
        <w:t>Сюрреализмді</w:t>
      </w:r>
      <w:proofErr w:type="spellEnd"/>
      <w:r w:rsidRPr="006441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44184">
        <w:rPr>
          <w:rFonts w:ascii="Times New Roman" w:hAnsi="Times New Roman" w:cs="Times New Roman"/>
          <w:b/>
          <w:i/>
          <w:sz w:val="28"/>
          <w:szCs w:val="28"/>
        </w:rPr>
        <w:t>кім</w:t>
      </w:r>
      <w:proofErr w:type="spellEnd"/>
      <w:r w:rsidRPr="006441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44184">
        <w:rPr>
          <w:rFonts w:ascii="Times New Roman" w:hAnsi="Times New Roman" w:cs="Times New Roman"/>
          <w:b/>
          <w:i/>
          <w:sz w:val="28"/>
          <w:szCs w:val="28"/>
        </w:rPr>
        <w:t>құрды</w:t>
      </w:r>
      <w:proofErr w:type="spellEnd"/>
      <w:r w:rsidRPr="00644184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260A71" w:rsidRPr="005F4232" w:rsidRDefault="00644184" w:rsidP="00260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Жазушы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Андре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Бретон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(1896-1966), "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сюрреализмнің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әкесі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лақап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атпен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қозғалыстың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негізін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қалаушы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теоретигі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1924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Манифестінде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Manifeste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Surrealisme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lastRenderedPageBreak/>
        <w:t>кескіндеме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бюллетенінде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Surrealisme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Peinture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стильді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ұсынды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анықтады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Бұрынғы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дадаист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Бретон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дадаизмнің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нигилистік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деструктивті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сипатына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өкінді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дегенмен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дадаизмнің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идеяларына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сүйеніп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дәйекті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доктриналық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философиямен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қозғалыс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құрды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ешқандай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ауытқуларға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бермеді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бүлікшіл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мүшелерді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қалауы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қуып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жіберді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Бретонның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мәнінде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революциялық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тәсілін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толығымен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өзгертуден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ештеңеге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ұмтылмады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әлемі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кедергілерді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бұзып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шындықты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қабылдауын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өзгерте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бейсаналықты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босатуды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санамен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үйлестіруді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адамзатты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уақытқа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соғыс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үстемдікке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әкелген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логика мен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ақыл-ойдың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буржуазиялық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бұғауларынан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босатуды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көздеді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>.</w:t>
      </w:r>
    </w:p>
    <w:p w:rsidR="00260A71" w:rsidRPr="00644184" w:rsidRDefault="00260A71" w:rsidP="00260A71">
      <w:pPr>
        <w:rPr>
          <w:rFonts w:ascii="Times New Roman" w:hAnsi="Times New Roman" w:cs="Times New Roman"/>
          <w:b/>
          <w:i/>
        </w:rPr>
      </w:pPr>
      <w:r w:rsidRPr="00644184">
        <w:rPr>
          <w:rFonts w:ascii="Times New Roman" w:hAnsi="Times New Roman" w:cs="Times New Roman"/>
          <w:b/>
          <w:i/>
        </w:rPr>
        <w:t>БЕЙНЕЛЕУ ӨНЕРІНІҢ ЭВОЛЮЦИЯСЫ</w:t>
      </w:r>
    </w:p>
    <w:p w:rsidR="00260A71" w:rsidRPr="005F4232" w:rsidRDefault="00260A71" w:rsidP="00260A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4232">
        <w:rPr>
          <w:rFonts w:ascii="Times New Roman" w:hAnsi="Times New Roman" w:cs="Times New Roman"/>
          <w:sz w:val="28"/>
          <w:szCs w:val="28"/>
        </w:rPr>
        <w:t>Өнердегі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бағыттар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стильдер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толығырақ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жерден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қараңыз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Дүние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жүзіндегі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бейнелеу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өнерінің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дамуындағы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оқиғалардың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хронологиясы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күндерін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қараңыз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хронологиясы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>.</w:t>
      </w:r>
    </w:p>
    <w:p w:rsidR="00260A71" w:rsidRPr="00644184" w:rsidRDefault="00260A71" w:rsidP="00260A7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44184">
        <w:rPr>
          <w:rFonts w:ascii="Times New Roman" w:hAnsi="Times New Roman" w:cs="Times New Roman"/>
          <w:b/>
          <w:i/>
          <w:sz w:val="28"/>
          <w:szCs w:val="28"/>
        </w:rPr>
        <w:t>Мүсін</w:t>
      </w:r>
      <w:proofErr w:type="spellEnd"/>
    </w:p>
    <w:p w:rsidR="00260A71" w:rsidRPr="005F4232" w:rsidRDefault="00260A71" w:rsidP="00260A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4232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өлшемді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әйгілі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мүсіншілер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жерден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қараңыз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мүсін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өнері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>.</w:t>
      </w:r>
    </w:p>
    <w:p w:rsidR="00260A71" w:rsidRPr="00644184" w:rsidRDefault="00260A71" w:rsidP="00260A7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44184">
        <w:rPr>
          <w:rFonts w:ascii="Times New Roman" w:hAnsi="Times New Roman" w:cs="Times New Roman"/>
          <w:b/>
          <w:i/>
          <w:sz w:val="28"/>
          <w:szCs w:val="28"/>
        </w:rPr>
        <w:t>Басқа</w:t>
      </w:r>
      <w:proofErr w:type="spellEnd"/>
      <w:r w:rsidRPr="006441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44184">
        <w:rPr>
          <w:rFonts w:ascii="Times New Roman" w:hAnsi="Times New Roman" w:cs="Times New Roman"/>
          <w:b/>
          <w:i/>
          <w:sz w:val="28"/>
          <w:szCs w:val="28"/>
        </w:rPr>
        <w:t>жетекші</w:t>
      </w:r>
      <w:proofErr w:type="spellEnd"/>
      <w:r w:rsidRPr="006441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44184">
        <w:rPr>
          <w:rFonts w:ascii="Times New Roman" w:hAnsi="Times New Roman" w:cs="Times New Roman"/>
          <w:b/>
          <w:i/>
          <w:sz w:val="28"/>
          <w:szCs w:val="28"/>
        </w:rPr>
        <w:t>экспоненттер</w:t>
      </w:r>
      <w:proofErr w:type="spellEnd"/>
    </w:p>
    <w:p w:rsidR="00260A71" w:rsidRPr="005F4232" w:rsidRDefault="00644184" w:rsidP="00260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Париждің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жетекші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сюрреалистері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Макс Эрнст (1891-1976),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Рэй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(1890-1976),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Фрэнсис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Пикабия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(1879-1953)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Жан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Арп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(1887-1966)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бұрынғы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дадаистер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қозғалыстың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Хуан Миро (1893-1983), Рене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суретшілер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етті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магритт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(1898-1967)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Сальвадор Дали (1904-1989).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қайраткерлерге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Антонин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Арто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(1896-1948), Пол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Дельво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(1897-1994), Андре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Массон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(1896-1987), Ив Танги (1900-1955), Пьер Рой (1880-1950)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Мауриц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Эшер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(1898-1972),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Тристан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Цара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(1896-1963),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шеберлері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Луис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Бунуэль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(1900-1983), Альберто Джакометти (1901-1966), Роберт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Матта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(1911-2002), Рассел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Дрисдейл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(1912-81)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Ганс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Беллмер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(1902-1975).</w:t>
      </w:r>
    </w:p>
    <w:p w:rsidR="00260A71" w:rsidRPr="005F4232" w:rsidRDefault="00260A71" w:rsidP="00260A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Сюрреализмді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ұнатқан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ұнатпаған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ғасырдың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суретшілері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: Пабло Пикассо (1881-1973), Марк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Шагалл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(1887-1985)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Пол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кли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(1879-1940).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Американдық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жетекші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сюрреалистердің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қатарына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Фредерик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Кислер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(1896-1965),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Энрико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Донати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(1909-2006),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Аршил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Горки (1905-48)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Джозеф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Корнелл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(1903-73).</w:t>
      </w:r>
    </w:p>
    <w:p w:rsidR="00260A71" w:rsidRPr="005F4232" w:rsidRDefault="00260A71" w:rsidP="00260A71">
      <w:pPr>
        <w:rPr>
          <w:rFonts w:ascii="Times New Roman" w:hAnsi="Times New Roman" w:cs="Times New Roman"/>
          <w:sz w:val="28"/>
          <w:szCs w:val="28"/>
        </w:rPr>
      </w:pPr>
      <w:r w:rsidRPr="005F4232">
        <w:rPr>
          <w:rFonts w:ascii="Times New Roman" w:hAnsi="Times New Roman" w:cs="Times New Roman"/>
          <w:sz w:val="28"/>
          <w:szCs w:val="28"/>
        </w:rPr>
        <w:t xml:space="preserve">Сюрреалист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суретшілер</w:t>
      </w:r>
      <w:proofErr w:type="spellEnd"/>
    </w:p>
    <w:p w:rsidR="00260A71" w:rsidRPr="005F4232" w:rsidRDefault="00644184" w:rsidP="00260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сюрреалистік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шығармалардағы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әйелдерді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айыптағанына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сюрреалистік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суретшілер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Валентина Гюго (1887-1968), Айлин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(1899-1991), Фрида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Кало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(1907-1954),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Леонор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Фини (1908-1996), Жаклин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Бретон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(1910-2003),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Доротея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Таннинг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тұқым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. 1910), Луиза Буржуа (1911-2010),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Мерет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Оппенгейм (1913-1985)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Ленора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Каррингтон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түр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>. 1917).</w:t>
      </w:r>
    </w:p>
    <w:p w:rsidR="00260A71" w:rsidRPr="00644184" w:rsidRDefault="00260A71" w:rsidP="00260A7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44184">
        <w:rPr>
          <w:rFonts w:ascii="Times New Roman" w:hAnsi="Times New Roman" w:cs="Times New Roman"/>
          <w:b/>
          <w:i/>
          <w:sz w:val="28"/>
          <w:szCs w:val="28"/>
        </w:rPr>
        <w:t>Сюрреализмнің</w:t>
      </w:r>
      <w:proofErr w:type="spellEnd"/>
      <w:r w:rsidRPr="006441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44184">
        <w:rPr>
          <w:rFonts w:ascii="Times New Roman" w:hAnsi="Times New Roman" w:cs="Times New Roman"/>
          <w:b/>
          <w:i/>
          <w:sz w:val="28"/>
          <w:szCs w:val="28"/>
        </w:rPr>
        <w:t>пайда</w:t>
      </w:r>
      <w:proofErr w:type="spellEnd"/>
      <w:r w:rsidRPr="006441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44184">
        <w:rPr>
          <w:rFonts w:ascii="Times New Roman" w:hAnsi="Times New Roman" w:cs="Times New Roman"/>
          <w:b/>
          <w:i/>
          <w:sz w:val="28"/>
          <w:szCs w:val="28"/>
        </w:rPr>
        <w:t>болуы</w:t>
      </w:r>
      <w:proofErr w:type="spellEnd"/>
      <w:r w:rsidRPr="00644184">
        <w:rPr>
          <w:rFonts w:ascii="Times New Roman" w:hAnsi="Times New Roman" w:cs="Times New Roman"/>
          <w:b/>
          <w:i/>
          <w:sz w:val="28"/>
          <w:szCs w:val="28"/>
        </w:rPr>
        <w:t xml:space="preserve"> мен </w:t>
      </w:r>
      <w:proofErr w:type="spellStart"/>
      <w:r w:rsidRPr="00644184">
        <w:rPr>
          <w:rFonts w:ascii="Times New Roman" w:hAnsi="Times New Roman" w:cs="Times New Roman"/>
          <w:b/>
          <w:i/>
          <w:sz w:val="28"/>
          <w:szCs w:val="28"/>
        </w:rPr>
        <w:t>әсері</w:t>
      </w:r>
      <w:proofErr w:type="spellEnd"/>
    </w:p>
    <w:p w:rsidR="00260A71" w:rsidRPr="005F4232" w:rsidRDefault="00644184" w:rsidP="00260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260A71" w:rsidRPr="005F4232">
        <w:rPr>
          <w:rFonts w:ascii="Times New Roman" w:hAnsi="Times New Roman" w:cs="Times New Roman"/>
          <w:sz w:val="28"/>
          <w:szCs w:val="28"/>
        </w:rPr>
        <w:t xml:space="preserve">Сюрреализм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философиясына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интеллектуалды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Вена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невропатологы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психоанализдің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негізін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қалаушы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Зигмунд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Фрейдтің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(1856-1939)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теориялары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Бретон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сюрреалистер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Фрейдтің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бейсаналық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көзқарастарына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етті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пайдаланылмаған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картиналар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бейнелердің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көзі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ойлады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теорияларын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қиял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шындық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шекараны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тазарту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қорқыныш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тілек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эротика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бірқатар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мазасыз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импульстарды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қолданды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>.</w:t>
      </w:r>
    </w:p>
    <w:p w:rsidR="00260A71" w:rsidRPr="005F4232" w:rsidRDefault="00644184" w:rsidP="00260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Сюрреалистер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өнерінде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көздерден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шабыт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таңданатын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өнерді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мистикалық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нәрсені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қалайды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Еуропалық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бейнелеу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өнері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дәстүріне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болсақ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ұтымды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жұмыстан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гөрі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қиялдың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обсессиясы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эксцентриситетін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көрді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>.</w:t>
      </w:r>
    </w:p>
    <w:p w:rsidR="00260A71" w:rsidRPr="005F4232" w:rsidRDefault="00644184" w:rsidP="00260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60A71" w:rsidRPr="005F4232">
        <w:rPr>
          <w:rFonts w:ascii="Times New Roman" w:hAnsi="Times New Roman" w:cs="Times New Roman"/>
          <w:sz w:val="28"/>
          <w:szCs w:val="28"/>
        </w:rPr>
        <w:t xml:space="preserve">Иероним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Боштың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(1453-1516)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егжей-тегжейлі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қиялдары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таңдаулылар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; Джованни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Баттиста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Пиранесидің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(1720-1778)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түрмелерінің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қорқынышты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гравюралары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швейцариялық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символист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суретші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Анри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Фузелидің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(1741-1825)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драмалық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қорқынышты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картиналары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. ХІХ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ғасырдағы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стильдерге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болсақ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сюрреалистер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импрессионизмді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натуралистік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стиль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қабылдамады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рафаэлитке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символистердің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туындыларын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макс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Клингердің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(1857-1920)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қорқынышты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гравюралары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картиналарын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Пол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Гогеннің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жарқын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примитивизмін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көрді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Бретон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еңбекқор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тарихшы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Гюстав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Мороның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(1828-1898)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көреген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картиналарына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тәнті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. Кубизм де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қисынды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қабылданбады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Пикассоның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әйгілі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шедеврін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қоспағанда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Demoiselles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d '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Avignon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(1907).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Дадаизмнен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сюрреализмге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– кем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дегенде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бейнелі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қанаты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– 19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ғасырдағы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символизм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қозғалысы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Джорджио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Кирико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(1888-1978)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жасаған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итальяндық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метафизикалық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кескіндеме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>.</w:t>
      </w:r>
    </w:p>
    <w:p w:rsidR="00260A71" w:rsidRPr="005F4232" w:rsidRDefault="00644184" w:rsidP="00260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Эзотерикалық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сілтемелері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жасырын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бейсаналық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мағыналары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бар Символизм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бейнелер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формалардың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көзі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. Рене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Магриттің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"Символизм +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Фрейд"деп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Италияның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шөлді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алаңдарынан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шыққан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Кириконың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мазасыз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композициялары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көшенің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құпиясы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меланхолиясы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", 1914),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lastRenderedPageBreak/>
        <w:t>асыра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перспективалары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қисынсыз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көлеңкелері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нысандары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өлшемдегі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түсініксіз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қауіп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атмосферасын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қамтыды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таңданған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Бретонның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айтуынша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Кирико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сюрреализмнің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ізашары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саналды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қозғалысқа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дадаизм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эстетикаға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көзқарасы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өнердің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басым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буржуазиялық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дәстүрлерін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жоюға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шешімі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71" w:rsidRPr="005F423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260A71" w:rsidRPr="005F4232">
        <w:rPr>
          <w:rFonts w:ascii="Times New Roman" w:hAnsi="Times New Roman" w:cs="Times New Roman"/>
          <w:sz w:val="28"/>
          <w:szCs w:val="28"/>
        </w:rPr>
        <w:t>.</w:t>
      </w:r>
    </w:p>
    <w:p w:rsidR="00260A71" w:rsidRPr="00644184" w:rsidRDefault="00260A71" w:rsidP="00260A7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44184">
        <w:rPr>
          <w:rFonts w:ascii="Times New Roman" w:hAnsi="Times New Roman" w:cs="Times New Roman"/>
          <w:b/>
          <w:i/>
          <w:sz w:val="28"/>
          <w:szCs w:val="28"/>
        </w:rPr>
        <w:t>Қозғалыс</w:t>
      </w:r>
      <w:proofErr w:type="spellEnd"/>
      <w:r w:rsidRPr="006441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44184">
        <w:rPr>
          <w:rFonts w:ascii="Times New Roman" w:hAnsi="Times New Roman" w:cs="Times New Roman"/>
          <w:b/>
          <w:i/>
          <w:sz w:val="28"/>
          <w:szCs w:val="28"/>
        </w:rPr>
        <w:t>тарихы</w:t>
      </w:r>
      <w:proofErr w:type="spellEnd"/>
      <w:r w:rsidRPr="00644184">
        <w:rPr>
          <w:rFonts w:ascii="Times New Roman" w:hAnsi="Times New Roman" w:cs="Times New Roman"/>
          <w:b/>
          <w:i/>
          <w:sz w:val="28"/>
          <w:szCs w:val="28"/>
        </w:rPr>
        <w:t xml:space="preserve"> сюрреализм</w:t>
      </w:r>
    </w:p>
    <w:p w:rsidR="00260A71" w:rsidRPr="005F4232" w:rsidRDefault="00260A71" w:rsidP="00260A71">
      <w:pPr>
        <w:rPr>
          <w:rFonts w:ascii="Times New Roman" w:hAnsi="Times New Roman" w:cs="Times New Roman"/>
          <w:sz w:val="28"/>
          <w:szCs w:val="28"/>
        </w:rPr>
      </w:pPr>
      <w:r w:rsidRPr="005F4232">
        <w:rPr>
          <w:rFonts w:ascii="Times New Roman" w:hAnsi="Times New Roman" w:cs="Times New Roman"/>
          <w:sz w:val="28"/>
          <w:szCs w:val="28"/>
        </w:rPr>
        <w:t xml:space="preserve">Сюрреализм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Парижде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басталып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авангардтық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әлемінің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ажырамас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бөлігіне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айналды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Франция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астанасы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). 1930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жылдары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жақтаушылар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қозғалысты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тастап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басқалары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қосылды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соғыс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қатысушылар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Америкаға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қашып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кетті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1940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жылдардың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аяғы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мен 1950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жылдардың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басында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Парижге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оралғанға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АҚШ-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тың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өнеріне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айтарлықтай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етті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>.</w:t>
      </w:r>
    </w:p>
    <w:p w:rsidR="00260A71" w:rsidRPr="00644184" w:rsidRDefault="00260A71" w:rsidP="00260A7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4184">
        <w:rPr>
          <w:rFonts w:ascii="Times New Roman" w:hAnsi="Times New Roman" w:cs="Times New Roman"/>
          <w:b/>
          <w:i/>
          <w:sz w:val="28"/>
          <w:szCs w:val="28"/>
        </w:rPr>
        <w:t>Париж</w:t>
      </w:r>
    </w:p>
    <w:p w:rsidR="00260A71" w:rsidRPr="005F4232" w:rsidRDefault="00260A71" w:rsidP="00260A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4232">
        <w:rPr>
          <w:rFonts w:ascii="Times New Roman" w:hAnsi="Times New Roman" w:cs="Times New Roman"/>
          <w:sz w:val="28"/>
          <w:szCs w:val="28"/>
        </w:rPr>
        <w:t>Өздерін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дадаизм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рухында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революционер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санай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сюрреалистерді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социализм мен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коммунизмнің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азаттық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философиялары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қызықтырды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одақ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құруға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сәтсіз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тырысты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кеңестік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типтегі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ұйымдық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құрылымдар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манифесттерін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1924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шығарды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сюрреалистік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бюросын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құрметсіз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жанжалды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журналды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құрды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Révolution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Surréaliste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(1924-9).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талқылаулардың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алмасулардың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идеяларды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біріктірудің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көпшілігі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кафеде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Қозғалыс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бастапқыда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негізінен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әдеби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болғанымен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бейнелеу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өнеріне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таралды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Бретон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Пикассоға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қарады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нәтиже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бермеді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көрмесі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Peinture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Surrealiste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– 1925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Пьер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галереясында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Galerie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Surréaliste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фотограф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Рэйдің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көрмесімен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ашылды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Қозғалыс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1920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жылдардың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аяғында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Парижде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өркендей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өнердің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салаларында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қаланың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авангардтары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басым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айналды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>.</w:t>
      </w:r>
    </w:p>
    <w:p w:rsidR="005F4232" w:rsidRPr="00644184" w:rsidRDefault="005F4232" w:rsidP="005F4232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644184">
        <w:rPr>
          <w:rFonts w:ascii="Times New Roman" w:hAnsi="Times New Roman" w:cs="Times New Roman"/>
          <w:b/>
          <w:i/>
          <w:sz w:val="28"/>
          <w:szCs w:val="28"/>
        </w:rPr>
        <w:t xml:space="preserve">1930 </w:t>
      </w:r>
      <w:proofErr w:type="spellStart"/>
      <w:r w:rsidRPr="00644184">
        <w:rPr>
          <w:rFonts w:ascii="Times New Roman" w:hAnsi="Times New Roman" w:cs="Times New Roman"/>
          <w:b/>
          <w:i/>
          <w:sz w:val="28"/>
          <w:szCs w:val="28"/>
        </w:rPr>
        <w:t>жылдардағы</w:t>
      </w:r>
      <w:proofErr w:type="spellEnd"/>
      <w:r w:rsidRPr="00644184">
        <w:rPr>
          <w:rFonts w:ascii="Times New Roman" w:hAnsi="Times New Roman" w:cs="Times New Roman"/>
          <w:b/>
          <w:i/>
          <w:sz w:val="28"/>
          <w:szCs w:val="28"/>
        </w:rPr>
        <w:t xml:space="preserve"> Сюрреализм</w:t>
      </w:r>
    </w:p>
    <w:bookmarkEnd w:id="0"/>
    <w:p w:rsidR="005F4232" w:rsidRPr="005F4232" w:rsidRDefault="005F4232" w:rsidP="005F423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4232">
        <w:rPr>
          <w:rFonts w:ascii="Times New Roman" w:hAnsi="Times New Roman" w:cs="Times New Roman"/>
          <w:sz w:val="28"/>
          <w:szCs w:val="28"/>
        </w:rPr>
        <w:t>Қозғалыс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1930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жылдары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Брюссельде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Копенгагенде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Лондонда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>, Нью-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Йоркте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Парижде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ірі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шоулармен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сахнаға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шықты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арада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Англия, Чехословакия, Бельгия, Египет, Дания,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Жапония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, Нидерланды, Румыния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Венгриядағы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филиалдарымен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>.</w:t>
      </w:r>
    </w:p>
    <w:p w:rsidR="005F4232" w:rsidRPr="005F4232" w:rsidRDefault="005F4232" w:rsidP="005F423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қаларлық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сюрреалистік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картиналар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әлемге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Сальвадор Дали мен Рене Магритт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сыйлады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1930-1935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жылдар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сюрреализмнің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визуалды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стилін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жасады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стиль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объектілерді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қалыпты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контекстінен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ажырату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шындықты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зерттеуге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4232">
        <w:rPr>
          <w:rFonts w:ascii="Times New Roman" w:hAnsi="Times New Roman" w:cs="Times New Roman"/>
          <w:sz w:val="28"/>
          <w:szCs w:val="28"/>
        </w:rPr>
        <w:t>бағытталған.сенімді</w:t>
      </w:r>
      <w:proofErr w:type="spellEnd"/>
      <w:proofErr w:type="gram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Балқытылған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сағаттар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r w:rsidRPr="005F4232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,"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тұрақтылығында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"),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балқытылған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формалармен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сұйық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формалармен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Ива Танги (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," Кейп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сарайында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"),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стильдің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брендтеріне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айналды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Философиялық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интеллектуалды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ұмтылыстар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түсінілмегенімен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кескіндемелік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бейнелері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қиялды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баурап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232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5F4232">
        <w:rPr>
          <w:rFonts w:ascii="Times New Roman" w:hAnsi="Times New Roman" w:cs="Times New Roman"/>
          <w:sz w:val="28"/>
          <w:szCs w:val="28"/>
        </w:rPr>
        <w:t>.</w:t>
      </w:r>
    </w:p>
    <w:sectPr w:rsidR="005F4232" w:rsidRPr="005F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48"/>
    <w:rsid w:val="00260A71"/>
    <w:rsid w:val="005A03B8"/>
    <w:rsid w:val="005F4232"/>
    <w:rsid w:val="00644184"/>
    <w:rsid w:val="00D7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F1A8"/>
  <w15:chartTrackingRefBased/>
  <w15:docId w15:val="{BDD90FF6-1A5B-4EE7-B7EE-6727CC33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4</cp:revision>
  <dcterms:created xsi:type="dcterms:W3CDTF">2022-11-21T13:41:00Z</dcterms:created>
  <dcterms:modified xsi:type="dcterms:W3CDTF">2023-09-17T05:19:00Z</dcterms:modified>
</cp:coreProperties>
</file>